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5" w:rsidRPr="00982D8C" w:rsidRDefault="005823DF" w:rsidP="00D94DC2">
      <w:pPr>
        <w:pStyle w:val="Body"/>
        <w:widowControl w:val="0"/>
        <w:rPr>
          <w:rFonts w:ascii="Lato" w:hAnsi="Lato"/>
          <w:b/>
          <w:sz w:val="28"/>
          <w:szCs w:val="28"/>
          <w:lang w:val="en-GB"/>
        </w:rPr>
      </w:pPr>
      <w:r w:rsidRPr="00982D8C">
        <w:rPr>
          <w:rFonts w:ascii="Lato" w:hAnsi="Lato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925"/>
        <w:gridCol w:w="946"/>
      </w:tblGrid>
      <w:tr w:rsidR="006364F5" w:rsidRPr="00982D8C" w:rsidTr="00702C91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4F5" w:rsidRPr="00982D8C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  <w:b/>
                <w:lang w:val="en-GB"/>
              </w:rPr>
              <w:t>Summary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Job Title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6A6102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Graphic Designer</w:t>
            </w:r>
            <w:r w:rsidR="007E6825" w:rsidRPr="00982D8C">
              <w:rPr>
                <w:rFonts w:ascii="Lato" w:hAnsi="Lato"/>
                <w:lang w:val="en-GB"/>
              </w:rPr>
              <w:t xml:space="preserve"> 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Department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614BDC" w:rsidP="004B3335">
            <w:pPr>
              <w:rPr>
                <w:rFonts w:ascii="Lato" w:hAnsi="Lato" w:cs="Calibri"/>
                <w:sz w:val="22"/>
                <w:szCs w:val="22"/>
              </w:rPr>
            </w:pPr>
            <w:r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eastAsia="en-GB"/>
              </w:rPr>
              <w:t>Communications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Location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6364F5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Manchester, UK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0E6653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Full-time/Part-time/</w:t>
            </w:r>
            <w:r w:rsidR="005823DF" w:rsidRPr="00982D8C">
              <w:rPr>
                <w:rFonts w:ascii="Lato" w:hAnsi="Lato"/>
                <w:lang w:val="en-GB"/>
              </w:rPr>
              <w:t>Job Share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6A6102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Full Time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Reporting To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6A6102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Communications Manager</w:t>
            </w:r>
          </w:p>
        </w:tc>
      </w:tr>
      <w:tr w:rsidR="00F315BB" w:rsidRPr="00982D8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982D8C" w:rsidRDefault="00F315BB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Direct Reports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982D8C" w:rsidRDefault="006A6102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None</w:t>
            </w:r>
          </w:p>
        </w:tc>
      </w:tr>
      <w:tr w:rsidR="00CA4005" w:rsidRPr="00982D8C" w:rsidTr="00982D8C">
        <w:trPr>
          <w:trHeight w:val="4041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Job Purpose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D8C" w:rsidRDefault="00614BDC" w:rsidP="00982D8C">
            <w:pPr>
              <w:pStyle w:val="Body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 xml:space="preserve">Help tell the story of Hope for Justice and the modern day slaves we rescue. This is a movement of people united by the audacious belief that we can end slavery in our lifetime. </w:t>
            </w:r>
            <w:r w:rsidR="00A328AF" w:rsidRPr="00982D8C">
              <w:rPr>
                <w:rFonts w:ascii="Lato" w:hAnsi="Lato"/>
              </w:rPr>
              <w:t>Our Comms Team creates world-class materials that communicate our pi</w:t>
            </w:r>
            <w:r w:rsidR="00D35DCD">
              <w:rPr>
                <w:rFonts w:ascii="Lato" w:hAnsi="Lato"/>
              </w:rPr>
              <w:t xml:space="preserve">oneering </w:t>
            </w:r>
            <w:proofErr w:type="spellStart"/>
            <w:r w:rsidR="00D35DCD">
              <w:rPr>
                <w:rFonts w:ascii="Lato" w:hAnsi="Lato"/>
              </w:rPr>
              <w:t>programmes</w:t>
            </w:r>
            <w:proofErr w:type="spellEnd"/>
            <w:r w:rsidR="00D35DCD">
              <w:rPr>
                <w:rFonts w:ascii="Lato" w:hAnsi="Lato"/>
              </w:rPr>
              <w:t xml:space="preserve">, inspire a generation to act </w:t>
            </w:r>
            <w:r w:rsidR="00A328AF" w:rsidRPr="00982D8C">
              <w:rPr>
                <w:rFonts w:ascii="Lato" w:hAnsi="Lato"/>
              </w:rPr>
              <w:t>and share the stories of some of the most courageous and resilient survivors on the planet.</w:t>
            </w:r>
            <w:r w:rsidR="00263031" w:rsidRPr="00982D8C">
              <w:rPr>
                <w:rFonts w:ascii="Lato" w:hAnsi="Lato"/>
              </w:rPr>
              <w:t xml:space="preserve"> </w:t>
            </w:r>
          </w:p>
          <w:p w:rsidR="00CA4005" w:rsidRPr="00982D8C" w:rsidRDefault="00A328AF" w:rsidP="00982D8C">
            <w:pPr>
              <w:pStyle w:val="Body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 xml:space="preserve">We’re looking for someone who breathes ideas and speaks fluent Adobe to design for a broad range of communications. </w:t>
            </w:r>
            <w:r w:rsidR="00614BDC" w:rsidRPr="00982D8C">
              <w:rPr>
                <w:rFonts w:ascii="Lato" w:hAnsi="Lato"/>
              </w:rPr>
              <w:t>F</w:t>
            </w:r>
            <w:r w:rsidR="00263031" w:rsidRPr="00982D8C">
              <w:rPr>
                <w:rFonts w:ascii="Lato" w:hAnsi="Lato"/>
              </w:rPr>
              <w:t>rom rich, multi-</w:t>
            </w:r>
            <w:r w:rsidR="00614BDC" w:rsidRPr="00982D8C">
              <w:rPr>
                <w:rFonts w:ascii="Lato" w:hAnsi="Lato"/>
              </w:rPr>
              <w:t>channel digital</w:t>
            </w:r>
            <w:r w:rsidR="00982D8C">
              <w:rPr>
                <w:rFonts w:ascii="Lato" w:hAnsi="Lato"/>
              </w:rPr>
              <w:t xml:space="preserve"> content that inspires</w:t>
            </w:r>
            <w:r w:rsidR="00614BDC" w:rsidRPr="00982D8C">
              <w:rPr>
                <w:rFonts w:ascii="Lato" w:hAnsi="Lato"/>
              </w:rPr>
              <w:t xml:space="preserve"> audiences </w:t>
            </w:r>
            <w:r w:rsidR="00263031" w:rsidRPr="00982D8C">
              <w:rPr>
                <w:rFonts w:ascii="Lato" w:hAnsi="Lato"/>
              </w:rPr>
              <w:t xml:space="preserve">to simple </w:t>
            </w:r>
            <w:r w:rsidR="00614BDC" w:rsidRPr="00982D8C">
              <w:rPr>
                <w:rFonts w:ascii="Lato" w:hAnsi="Lato"/>
              </w:rPr>
              <w:t>yet</w:t>
            </w:r>
            <w:r w:rsidR="00263031" w:rsidRPr="00982D8C">
              <w:rPr>
                <w:rFonts w:ascii="Lato" w:hAnsi="Lato"/>
              </w:rPr>
              <w:t xml:space="preserve"> powerful graphics </w:t>
            </w:r>
            <w:r w:rsidR="00982D8C">
              <w:rPr>
                <w:rFonts w:ascii="Lato" w:hAnsi="Lato"/>
              </w:rPr>
              <w:t>that communicate</w:t>
            </w:r>
            <w:r w:rsidR="00614BDC" w:rsidRPr="00982D8C">
              <w:rPr>
                <w:rFonts w:ascii="Lato" w:hAnsi="Lato"/>
              </w:rPr>
              <w:t xml:space="preserve"> key messages</w:t>
            </w:r>
            <w:r w:rsidR="00982D8C">
              <w:rPr>
                <w:rFonts w:ascii="Lato" w:hAnsi="Lato"/>
              </w:rPr>
              <w:t>,</w:t>
            </w:r>
            <w:r w:rsidR="00614BDC" w:rsidRPr="00982D8C">
              <w:rPr>
                <w:rFonts w:ascii="Lato" w:hAnsi="Lato"/>
              </w:rPr>
              <w:t xml:space="preserve"> </w:t>
            </w:r>
            <w:r w:rsidRPr="00982D8C">
              <w:rPr>
                <w:rFonts w:ascii="Lato" w:hAnsi="Lato"/>
              </w:rPr>
              <w:t>y</w:t>
            </w:r>
            <w:r w:rsidR="00614BDC" w:rsidRPr="00982D8C">
              <w:rPr>
                <w:rFonts w:ascii="Lato" w:hAnsi="Lato"/>
              </w:rPr>
              <w:t>ou</w:t>
            </w:r>
            <w:r w:rsidR="00982D8C">
              <w:rPr>
                <w:rFonts w:ascii="Lato" w:hAnsi="Lato"/>
              </w:rPr>
              <w:t xml:space="preserve"> wi</w:t>
            </w:r>
            <w:r w:rsidR="00614BDC" w:rsidRPr="00982D8C">
              <w:rPr>
                <w:rFonts w:ascii="Lato" w:hAnsi="Lato"/>
              </w:rPr>
              <w:t>ll sha</w:t>
            </w:r>
            <w:r w:rsidRPr="00982D8C">
              <w:rPr>
                <w:rFonts w:ascii="Lato" w:hAnsi="Lato"/>
              </w:rPr>
              <w:t>pe</w:t>
            </w:r>
            <w:r w:rsidR="00614BDC" w:rsidRPr="00982D8C">
              <w:rPr>
                <w:rFonts w:ascii="Lato" w:hAnsi="Lato"/>
              </w:rPr>
              <w:t xml:space="preserve"> how the world </w:t>
            </w:r>
            <w:r w:rsidRPr="00982D8C">
              <w:rPr>
                <w:rFonts w:ascii="Lato" w:hAnsi="Lato"/>
              </w:rPr>
              <w:t>see</w:t>
            </w:r>
            <w:r w:rsidR="00614BDC" w:rsidRPr="00982D8C">
              <w:rPr>
                <w:rFonts w:ascii="Lato" w:hAnsi="Lato"/>
              </w:rPr>
              <w:t xml:space="preserve">s </w:t>
            </w:r>
            <w:r w:rsidR="00E005BE">
              <w:rPr>
                <w:rFonts w:ascii="Lato" w:hAnsi="Lato"/>
              </w:rPr>
              <w:t xml:space="preserve">both </w:t>
            </w:r>
            <w:r w:rsidR="00614BDC" w:rsidRPr="00982D8C">
              <w:rPr>
                <w:rFonts w:ascii="Lato" w:hAnsi="Lato"/>
              </w:rPr>
              <w:t>us</w:t>
            </w:r>
            <w:r w:rsidRPr="00982D8C">
              <w:rPr>
                <w:rFonts w:ascii="Lato" w:hAnsi="Lato"/>
              </w:rPr>
              <w:t xml:space="preserve"> and </w:t>
            </w:r>
            <w:r w:rsidR="00982D8C">
              <w:rPr>
                <w:rFonts w:ascii="Lato" w:hAnsi="Lato"/>
              </w:rPr>
              <w:t>t</w:t>
            </w:r>
            <w:r w:rsidRPr="00982D8C">
              <w:rPr>
                <w:rFonts w:ascii="Lato" w:hAnsi="Lato"/>
              </w:rPr>
              <w:t>he people we serve</w:t>
            </w:r>
            <w:r w:rsidR="00614BDC" w:rsidRPr="00982D8C">
              <w:rPr>
                <w:rFonts w:ascii="Lato" w:hAnsi="Lato"/>
              </w:rPr>
              <w:t>.</w:t>
            </w:r>
          </w:p>
        </w:tc>
      </w:tr>
      <w:tr w:rsidR="00CA4005" w:rsidRPr="00982D8C" w:rsidTr="00702C91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E370F9" w:rsidP="004B3335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  <w:b/>
                <w:lang w:val="en-GB"/>
              </w:rPr>
              <w:t>Duties &amp; Responsibilities</w:t>
            </w:r>
          </w:p>
        </w:tc>
      </w:tr>
      <w:tr w:rsidR="00CA4005" w:rsidRPr="00982D8C" w:rsidTr="00982D8C">
        <w:trPr>
          <w:jc w:val="center"/>
        </w:trPr>
        <w:tc>
          <w:tcPr>
            <w:tcW w:w="901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D8C" w:rsidRDefault="00982D8C" w:rsidP="00982D8C">
            <w:pPr>
              <w:pStyle w:val="ListParagraph"/>
              <w:tabs>
                <w:tab w:val="clear" w:pos="284"/>
              </w:tabs>
              <w:ind w:left="360"/>
              <w:rPr>
                <w:rFonts w:ascii="Lato" w:hAnsi="Lato"/>
                <w:b/>
                <w:sz w:val="22"/>
                <w:szCs w:val="22"/>
                <w:lang w:val="en-GB"/>
              </w:rPr>
            </w:pPr>
          </w:p>
          <w:p w:rsidR="0082195D" w:rsidRPr="00982D8C" w:rsidRDefault="00E51F35" w:rsidP="0082195D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b/>
                <w:sz w:val="22"/>
                <w:szCs w:val="22"/>
                <w:lang w:val="en-GB"/>
              </w:rPr>
              <w:t>Digital D</w:t>
            </w:r>
            <w:r w:rsidR="0082195D" w:rsidRPr="00982D8C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esign </w:t>
            </w:r>
          </w:p>
          <w:p w:rsidR="008F5C5E" w:rsidRPr="00982D8C" w:rsidRDefault="00E51F35" w:rsidP="0082195D">
            <w:pPr>
              <w:pStyle w:val="ListParagraph"/>
              <w:numPr>
                <w:ilvl w:val="0"/>
                <w:numId w:val="12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sz w:val="22"/>
                <w:szCs w:val="22"/>
                <w:lang w:val="en-GB"/>
              </w:rPr>
              <w:t>This role will have</w:t>
            </w:r>
            <w:r w:rsidR="00A328AF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a focus on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digital design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so we’re looking for someone who embraces social media and feels</w:t>
            </w:r>
            <w:r w:rsidR="00E005BE">
              <w:rPr>
                <w:rFonts w:ascii="Lato" w:hAnsi="Lato"/>
                <w:sz w:val="22"/>
                <w:szCs w:val="22"/>
                <w:lang w:val="en-GB"/>
              </w:rPr>
              <w:t xml:space="preserve"> just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at home with pixels as </w:t>
            </w:r>
            <w:r w:rsidR="00E005BE">
              <w:rPr>
                <w:rFonts w:ascii="Lato" w:hAnsi="Lato"/>
                <w:sz w:val="22"/>
                <w:szCs w:val="22"/>
                <w:lang w:val="en-GB"/>
              </w:rPr>
              <w:t xml:space="preserve">with 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>pens.</w:t>
            </w:r>
          </w:p>
          <w:p w:rsidR="008F5C5E" w:rsidRPr="00982D8C" w:rsidRDefault="008F5C5E" w:rsidP="008F5C5E">
            <w:pPr>
              <w:ind w:left="720"/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</w:pPr>
          </w:p>
          <w:p w:rsidR="00E005BE" w:rsidRDefault="00E51F35" w:rsidP="008F5C5E">
            <w:pPr>
              <w:ind w:left="720"/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</w:pPr>
            <w:r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>Can you create</w:t>
            </w:r>
            <w:r w:rsidR="00A328AF"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engaging designs that are married to the bra</w:t>
            </w:r>
            <w:r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>nd but constantly fresh?</w:t>
            </w:r>
            <w:r w:rsidR="00A328AF"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</w:p>
          <w:p w:rsidR="00E005BE" w:rsidRDefault="00E005BE" w:rsidP="008F5C5E">
            <w:pPr>
              <w:ind w:left="720"/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</w:pPr>
          </w:p>
          <w:p w:rsidR="00D6389C" w:rsidRPr="00982D8C" w:rsidRDefault="00D6389C" w:rsidP="008F5C5E">
            <w:pPr>
              <w:ind w:left="720"/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</w:pPr>
            <w:r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The mix </w:t>
            </w:r>
            <w:r w:rsidR="00E51F35"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>will include</w:t>
            </w:r>
            <w:r w:rsidRPr="00982D8C">
              <w:rPr>
                <w:rFonts w:ascii="Lato" w:eastAsia="Calibri" w:hAnsi="Lato" w:cs="Calibri"/>
                <w:color w:val="000000"/>
                <w:sz w:val="22"/>
                <w:szCs w:val="22"/>
                <w:u w:color="000000"/>
                <w:lang w:val="en-US" w:eastAsia="en-GB"/>
              </w:rPr>
              <w:t>:</w:t>
            </w:r>
          </w:p>
          <w:p w:rsidR="001737E1" w:rsidRPr="00982D8C" w:rsidRDefault="001737E1" w:rsidP="00D6389C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Email campaigns</w:t>
            </w:r>
          </w:p>
          <w:p w:rsidR="00D6389C" w:rsidRPr="00982D8C" w:rsidRDefault="001737E1" w:rsidP="00D6389C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Web</w:t>
            </w:r>
            <w:r w:rsidR="00C47B27" w:rsidRPr="00982D8C">
              <w:rPr>
                <w:rFonts w:ascii="Lato" w:hAnsi="Lato"/>
                <w:sz w:val="22"/>
                <w:szCs w:val="22"/>
              </w:rPr>
              <w:t>/online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 design</w:t>
            </w:r>
          </w:p>
          <w:p w:rsidR="00C47B27" w:rsidRPr="00982D8C" w:rsidRDefault="00C47B27" w:rsidP="00DA1DFC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Social Media</w:t>
            </w:r>
          </w:p>
          <w:p w:rsidR="00A328AF" w:rsidRPr="00982D8C" w:rsidRDefault="00A328AF" w:rsidP="00A328AF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Film</w:t>
            </w:r>
          </w:p>
          <w:p w:rsidR="00A328AF" w:rsidRPr="00982D8C" w:rsidRDefault="00A328AF" w:rsidP="00A328AF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P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oint </w:t>
            </w:r>
            <w:r w:rsidRPr="00982D8C">
              <w:rPr>
                <w:rFonts w:ascii="Lato" w:hAnsi="Lato"/>
                <w:sz w:val="22"/>
                <w:szCs w:val="22"/>
              </w:rPr>
              <w:t>O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f </w:t>
            </w:r>
            <w:r w:rsidRPr="00982D8C">
              <w:rPr>
                <w:rFonts w:ascii="Lato" w:hAnsi="Lato"/>
                <w:sz w:val="22"/>
                <w:szCs w:val="22"/>
              </w:rPr>
              <w:t>S</w:t>
            </w:r>
            <w:r w:rsidRPr="00982D8C">
              <w:rPr>
                <w:rFonts w:ascii="Lato" w:hAnsi="Lato"/>
                <w:sz w:val="22"/>
                <w:szCs w:val="22"/>
              </w:rPr>
              <w:t>ale</w:t>
            </w:r>
          </w:p>
          <w:p w:rsidR="00A328AF" w:rsidRPr="00982D8C" w:rsidRDefault="00A328AF" w:rsidP="00122588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 xml:space="preserve">Print campaigns </w:t>
            </w:r>
            <w:r w:rsidRPr="00982D8C">
              <w:rPr>
                <w:rFonts w:ascii="Lato" w:hAnsi="Lato"/>
                <w:sz w:val="22"/>
                <w:szCs w:val="22"/>
              </w:rPr>
              <w:t>(more on this later…)</w:t>
            </w:r>
          </w:p>
          <w:p w:rsidR="0082195D" w:rsidRPr="00982D8C" w:rsidRDefault="0082195D" w:rsidP="0082195D">
            <w:pPr>
              <w:rPr>
                <w:rFonts w:ascii="Lato" w:hAnsi="Lato" w:cs="Calibri"/>
                <w:b/>
                <w:sz w:val="22"/>
                <w:szCs w:val="22"/>
              </w:rPr>
            </w:pPr>
          </w:p>
          <w:p w:rsidR="0082195D" w:rsidRPr="00982D8C" w:rsidRDefault="00E51F35" w:rsidP="0082195D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b/>
                <w:sz w:val="22"/>
                <w:szCs w:val="22"/>
                <w:lang w:val="en-GB"/>
              </w:rPr>
              <w:t>People Skills and Project Practicalities</w:t>
            </w:r>
          </w:p>
          <w:p w:rsidR="00E51F35" w:rsidRPr="00982D8C" w:rsidRDefault="00A328AF" w:rsidP="0082195D">
            <w:pPr>
              <w:pStyle w:val="ListParagraph"/>
              <w:numPr>
                <w:ilvl w:val="0"/>
                <w:numId w:val="12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sz w:val="22"/>
                <w:szCs w:val="22"/>
                <w:lang w:val="en-GB"/>
              </w:rPr>
              <w:t>You’ll need to be great with people</w:t>
            </w:r>
            <w:r w:rsidR="00E005BE">
              <w:rPr>
                <w:rFonts w:ascii="Lato" w:hAnsi="Lato"/>
                <w:sz w:val="22"/>
                <w:szCs w:val="22"/>
                <w:lang w:val="en-GB"/>
              </w:rPr>
              <w:t>,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confidently w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>ork</w:t>
            </w:r>
            <w:r w:rsidR="00E005BE">
              <w:rPr>
                <w:rFonts w:ascii="Lato" w:hAnsi="Lato"/>
                <w:sz w:val="22"/>
                <w:szCs w:val="22"/>
                <w:lang w:val="en-GB"/>
              </w:rPr>
              <w:t>ing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in 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>collaborati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>on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with 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>team member</w:t>
            </w:r>
            <w:r w:rsidR="00E51F35" w:rsidRPr="00982D8C">
              <w:rPr>
                <w:rFonts w:ascii="Lato" w:hAnsi="Lato"/>
                <w:sz w:val="22"/>
                <w:szCs w:val="22"/>
                <w:lang w:val="en-GB"/>
              </w:rPr>
              <w:t>s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across the </w:t>
            </w:r>
            <w:r w:rsidR="00E005BE">
              <w:rPr>
                <w:rFonts w:ascii="Lato" w:hAnsi="Lato"/>
                <w:sz w:val="22"/>
                <w:szCs w:val="22"/>
                <w:lang w:val="en-GB"/>
              </w:rPr>
              <w:t>globe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at every level</w:t>
            </w:r>
            <w:r w:rsidR="00E51F35" w:rsidRPr="00982D8C">
              <w:rPr>
                <w:rFonts w:ascii="Lato" w:hAnsi="Lato"/>
                <w:sz w:val="22"/>
                <w:szCs w:val="22"/>
                <w:lang w:val="en-GB"/>
              </w:rPr>
              <w:t>. You’ll need to generate ideas and explain concepts as well as work to a brief and give and receive constructive feedback.</w:t>
            </w:r>
          </w:p>
          <w:p w:rsidR="0082195D" w:rsidRPr="00982D8C" w:rsidRDefault="00E51F35" w:rsidP="0082195D">
            <w:pPr>
              <w:pStyle w:val="ListParagraph"/>
              <w:numPr>
                <w:ilvl w:val="0"/>
                <w:numId w:val="12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sz w:val="22"/>
                <w:szCs w:val="22"/>
                <w:lang w:val="en-GB"/>
              </w:rPr>
              <w:lastRenderedPageBreak/>
              <w:t>You’ll need to understand development challenge</w:t>
            </w:r>
            <w:r w:rsidR="0082195D" w:rsidRPr="00982D8C">
              <w:rPr>
                <w:rFonts w:ascii="Lato" w:hAnsi="Lato"/>
                <w:sz w:val="22"/>
                <w:szCs w:val="22"/>
                <w:lang w:val="en-GB"/>
              </w:rPr>
              <w:t xml:space="preserve">s 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>and proactively identify solutions whilst keeping key messages/charity aims in mind.</w:t>
            </w:r>
          </w:p>
          <w:p w:rsidR="0082195D" w:rsidRPr="00982D8C" w:rsidRDefault="0082195D" w:rsidP="0082195D">
            <w:pPr>
              <w:pStyle w:val="ListParagraph"/>
              <w:numPr>
                <w:ilvl w:val="0"/>
                <w:numId w:val="12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  <w:lang w:val="en-GB"/>
              </w:rPr>
            </w:pPr>
            <w:r w:rsidRPr="00982D8C">
              <w:rPr>
                <w:rFonts w:ascii="Lato" w:hAnsi="Lato"/>
                <w:sz w:val="22"/>
                <w:szCs w:val="22"/>
                <w:lang w:val="en-GB"/>
              </w:rPr>
              <w:t>Work as an integral part of the</w:t>
            </w:r>
            <w:r w:rsidR="0005317B" w:rsidRPr="00982D8C">
              <w:rPr>
                <w:rFonts w:ascii="Lato" w:hAnsi="Lato"/>
                <w:sz w:val="22"/>
                <w:szCs w:val="22"/>
                <w:lang w:val="en-GB"/>
              </w:rPr>
              <w:t xml:space="preserve"> Comms Team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develop</w:t>
            </w:r>
            <w:r w:rsidR="0005317B" w:rsidRPr="00982D8C">
              <w:rPr>
                <w:rFonts w:ascii="Lato" w:hAnsi="Lato"/>
                <w:sz w:val="22"/>
                <w:szCs w:val="22"/>
                <w:lang w:val="en-GB"/>
              </w:rPr>
              <w:t xml:space="preserve">ing and innovating 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>Hope for Justice’s content</w:t>
            </w:r>
            <w:r w:rsidR="0005317B" w:rsidRPr="00982D8C">
              <w:rPr>
                <w:rFonts w:ascii="Lato" w:hAnsi="Lato"/>
                <w:sz w:val="22"/>
                <w:szCs w:val="22"/>
                <w:lang w:val="en-GB"/>
              </w:rPr>
              <w:t>.</w:t>
            </w:r>
            <w:r w:rsidRPr="00982D8C">
              <w:rPr>
                <w:rFonts w:ascii="Lato" w:hAnsi="Lato"/>
                <w:sz w:val="22"/>
                <w:szCs w:val="22"/>
                <w:lang w:val="en-GB"/>
              </w:rPr>
              <w:t xml:space="preserve"> </w:t>
            </w:r>
          </w:p>
          <w:p w:rsidR="0082195D" w:rsidRPr="00982D8C" w:rsidRDefault="0082195D" w:rsidP="0082195D">
            <w:pPr>
              <w:rPr>
                <w:rFonts w:ascii="Lato" w:hAnsi="Lato" w:cs="Calibri"/>
                <w:b/>
                <w:sz w:val="22"/>
                <w:szCs w:val="22"/>
              </w:rPr>
            </w:pPr>
          </w:p>
          <w:p w:rsidR="0082195D" w:rsidRPr="00982D8C" w:rsidRDefault="0005317B" w:rsidP="0082195D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rPr>
                <w:rFonts w:ascii="Lato" w:hAnsi="Lato"/>
                <w:b/>
                <w:sz w:val="22"/>
                <w:szCs w:val="22"/>
              </w:rPr>
            </w:pPr>
            <w:r w:rsidRPr="00982D8C">
              <w:rPr>
                <w:rFonts w:ascii="Lato" w:hAnsi="Lato"/>
                <w:b/>
                <w:sz w:val="22"/>
                <w:szCs w:val="22"/>
              </w:rPr>
              <w:t>Print Design</w:t>
            </w:r>
          </w:p>
          <w:p w:rsidR="00A6186A" w:rsidRPr="00982D8C" w:rsidRDefault="0005317B" w:rsidP="00A6186A">
            <w:pPr>
              <w:pStyle w:val="ListParagraph"/>
              <w:numPr>
                <w:ilvl w:val="0"/>
                <w:numId w:val="14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 xml:space="preserve">Create layouts and </w:t>
            </w:r>
            <w:r w:rsidR="0082195D" w:rsidRPr="00982D8C">
              <w:rPr>
                <w:rFonts w:ascii="Lato" w:hAnsi="Lato"/>
                <w:sz w:val="22"/>
                <w:szCs w:val="22"/>
              </w:rPr>
              <w:t xml:space="preserve">graphics and 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source and edit </w:t>
            </w:r>
            <w:r w:rsidR="0082195D" w:rsidRPr="00982D8C">
              <w:rPr>
                <w:rFonts w:ascii="Lato" w:hAnsi="Lato"/>
                <w:sz w:val="22"/>
                <w:szCs w:val="22"/>
              </w:rPr>
              <w:t xml:space="preserve">images for print </w:t>
            </w:r>
            <w:r w:rsidRPr="00982D8C">
              <w:rPr>
                <w:rFonts w:ascii="Lato" w:hAnsi="Lato"/>
                <w:sz w:val="22"/>
                <w:szCs w:val="22"/>
              </w:rPr>
              <w:t>projects</w:t>
            </w:r>
            <w:r w:rsidR="0082195D" w:rsidRPr="00982D8C">
              <w:rPr>
                <w:rFonts w:ascii="Lato" w:hAnsi="Lato"/>
                <w:sz w:val="22"/>
                <w:szCs w:val="22"/>
              </w:rPr>
              <w:t>, including</w:t>
            </w:r>
            <w:r w:rsidR="00E005BE">
              <w:rPr>
                <w:rFonts w:ascii="Lato" w:hAnsi="Lato"/>
                <w:sz w:val="22"/>
                <w:szCs w:val="22"/>
              </w:rPr>
              <w:t xml:space="preserve"> our </w:t>
            </w:r>
            <w:r w:rsidRPr="00982D8C">
              <w:rPr>
                <w:rFonts w:ascii="Lato" w:hAnsi="Lato"/>
                <w:sz w:val="22"/>
                <w:szCs w:val="22"/>
              </w:rPr>
              <w:t>annual report</w:t>
            </w:r>
            <w:r w:rsidR="00E005BE">
              <w:rPr>
                <w:rFonts w:ascii="Lato" w:hAnsi="Lato"/>
                <w:sz w:val="22"/>
                <w:szCs w:val="22"/>
              </w:rPr>
              <w:t xml:space="preserve"> and captivating </w:t>
            </w:r>
            <w:r w:rsidRPr="00982D8C">
              <w:rPr>
                <w:rFonts w:ascii="Lato" w:hAnsi="Lato"/>
                <w:sz w:val="22"/>
                <w:szCs w:val="22"/>
              </w:rPr>
              <w:t>event materials</w:t>
            </w:r>
            <w:r w:rsidR="0082195D" w:rsidRPr="00982D8C">
              <w:rPr>
                <w:rFonts w:ascii="Lato" w:hAnsi="Lato"/>
                <w:sz w:val="22"/>
                <w:szCs w:val="22"/>
              </w:rPr>
              <w:t>, booklets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 and exhibition </w:t>
            </w:r>
            <w:r w:rsidR="0082195D" w:rsidRPr="00982D8C">
              <w:rPr>
                <w:rFonts w:ascii="Lato" w:hAnsi="Lato"/>
                <w:sz w:val="22"/>
                <w:szCs w:val="22"/>
              </w:rPr>
              <w:t>banners</w:t>
            </w:r>
            <w:r w:rsidRPr="00982D8C">
              <w:rPr>
                <w:rFonts w:ascii="Lato" w:hAnsi="Lato"/>
                <w:sz w:val="22"/>
                <w:szCs w:val="22"/>
              </w:rPr>
              <w:t>.</w:t>
            </w:r>
          </w:p>
          <w:p w:rsidR="0082195D" w:rsidRPr="00982D8C" w:rsidRDefault="0082195D" w:rsidP="0082195D">
            <w:pPr>
              <w:pStyle w:val="ListParagraph"/>
              <w:numPr>
                <w:ilvl w:val="0"/>
                <w:numId w:val="14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 xml:space="preserve">Create </w:t>
            </w:r>
            <w:r w:rsidR="00A6186A" w:rsidRPr="00982D8C">
              <w:rPr>
                <w:rFonts w:ascii="Lato" w:hAnsi="Lato"/>
                <w:sz w:val="22"/>
                <w:szCs w:val="22"/>
              </w:rPr>
              <w:t xml:space="preserve">fully </w:t>
            </w:r>
            <w:r w:rsidR="0005317B" w:rsidRPr="00982D8C">
              <w:rPr>
                <w:rFonts w:ascii="Lato" w:hAnsi="Lato"/>
                <w:sz w:val="22"/>
                <w:szCs w:val="22"/>
              </w:rPr>
              <w:t>print-</w:t>
            </w:r>
            <w:r w:rsidRPr="00982D8C">
              <w:rPr>
                <w:rFonts w:ascii="Lato" w:hAnsi="Lato"/>
                <w:sz w:val="22"/>
                <w:szCs w:val="22"/>
              </w:rPr>
              <w:t>ready artwork</w:t>
            </w:r>
            <w:r w:rsidR="0005317B" w:rsidRPr="00982D8C">
              <w:rPr>
                <w:rFonts w:ascii="Lato" w:hAnsi="Lato"/>
                <w:sz w:val="22"/>
                <w:szCs w:val="22"/>
              </w:rPr>
              <w:t xml:space="preserve"> independently.</w:t>
            </w:r>
          </w:p>
          <w:p w:rsidR="0082195D" w:rsidRPr="00982D8C" w:rsidRDefault="0082195D" w:rsidP="0082195D">
            <w:pPr>
              <w:pStyle w:val="ListParagraph"/>
              <w:numPr>
                <w:ilvl w:val="0"/>
                <w:numId w:val="14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Re-purpose digital assets for offline use and vice versa</w:t>
            </w:r>
            <w:r w:rsidR="0005317B" w:rsidRPr="00982D8C">
              <w:rPr>
                <w:rFonts w:ascii="Lato" w:hAnsi="Lato"/>
                <w:sz w:val="22"/>
                <w:szCs w:val="22"/>
              </w:rPr>
              <w:t xml:space="preserve"> to maximize on great content.</w:t>
            </w:r>
          </w:p>
          <w:p w:rsidR="002C59F4" w:rsidRPr="00982D8C" w:rsidRDefault="00E005BE" w:rsidP="0082195D">
            <w:pPr>
              <w:pStyle w:val="ListParagraph"/>
              <w:numPr>
                <w:ilvl w:val="0"/>
                <w:numId w:val="14"/>
              </w:numPr>
              <w:tabs>
                <w:tab w:val="clear" w:pos="284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Be an evangelist for</w:t>
            </w:r>
            <w:r w:rsidR="0005317B" w:rsidRPr="00982D8C">
              <w:rPr>
                <w:rFonts w:ascii="Lato" w:hAnsi="Lato"/>
                <w:sz w:val="22"/>
                <w:szCs w:val="22"/>
              </w:rPr>
              <w:t xml:space="preserve"> our</w:t>
            </w:r>
            <w:r w:rsidR="0082195D" w:rsidRPr="00982D8C">
              <w:rPr>
                <w:rFonts w:ascii="Lato" w:hAnsi="Lato"/>
                <w:sz w:val="22"/>
                <w:szCs w:val="22"/>
              </w:rPr>
              <w:t xml:space="preserve"> brand guidelines</w:t>
            </w:r>
            <w:r w:rsidR="0005317B" w:rsidRPr="00982D8C">
              <w:rPr>
                <w:rFonts w:ascii="Lato" w:hAnsi="Lato"/>
                <w:sz w:val="22"/>
                <w:szCs w:val="22"/>
              </w:rPr>
              <w:t xml:space="preserve"> and live </w:t>
            </w:r>
            <w:r>
              <w:rPr>
                <w:rFonts w:ascii="Lato" w:hAnsi="Lato"/>
                <w:sz w:val="22"/>
                <w:szCs w:val="22"/>
              </w:rPr>
              <w:t>to adhere</w:t>
            </w:r>
            <w:r w:rsidR="0005317B" w:rsidRPr="00982D8C">
              <w:rPr>
                <w:rFonts w:ascii="Lato" w:hAnsi="Lato"/>
                <w:sz w:val="22"/>
                <w:szCs w:val="22"/>
              </w:rPr>
              <w:t xml:space="preserve"> to them.</w:t>
            </w:r>
          </w:p>
          <w:p w:rsidR="00D541C4" w:rsidRPr="00982D8C" w:rsidRDefault="00D541C4" w:rsidP="0082195D">
            <w:pPr>
              <w:rPr>
                <w:rFonts w:ascii="Lato" w:hAnsi="Lato" w:cs="Calibri"/>
                <w:sz w:val="22"/>
                <w:szCs w:val="22"/>
              </w:rPr>
            </w:pPr>
          </w:p>
          <w:p w:rsidR="0082195D" w:rsidRPr="00982D8C" w:rsidRDefault="0082195D" w:rsidP="0082195D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rPr>
                <w:rFonts w:ascii="Lato" w:hAnsi="Lato"/>
                <w:b/>
                <w:sz w:val="22"/>
                <w:szCs w:val="22"/>
              </w:rPr>
            </w:pPr>
            <w:r w:rsidRPr="00982D8C">
              <w:rPr>
                <w:rFonts w:ascii="Lato" w:hAnsi="Lato"/>
                <w:b/>
                <w:sz w:val="22"/>
                <w:szCs w:val="22"/>
              </w:rPr>
              <w:t>Printer Coordination</w:t>
            </w:r>
          </w:p>
          <w:p w:rsidR="0005317B" w:rsidRPr="00982D8C" w:rsidRDefault="0005317B" w:rsidP="0005317B">
            <w:pPr>
              <w:pStyle w:val="ListParagraph"/>
              <w:numPr>
                <w:ilvl w:val="0"/>
                <w:numId w:val="25"/>
              </w:numPr>
              <w:ind w:left="720" w:hanging="352"/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Liaise with printers to obtain/negotiate quotes for upcoming jobs.</w:t>
            </w:r>
          </w:p>
          <w:p w:rsidR="0005317B" w:rsidRPr="00982D8C" w:rsidRDefault="0005317B" w:rsidP="0005317B">
            <w:pPr>
              <w:pStyle w:val="ListParagraph"/>
              <w:numPr>
                <w:ilvl w:val="0"/>
                <w:numId w:val="25"/>
              </w:numPr>
              <w:ind w:left="720" w:hanging="352"/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Create Purchase Orders as necessary.</w:t>
            </w:r>
          </w:p>
          <w:p w:rsidR="0005317B" w:rsidRPr="00982D8C" w:rsidRDefault="00E005BE" w:rsidP="0005317B">
            <w:pPr>
              <w:pStyle w:val="ListParagraph"/>
              <w:numPr>
                <w:ilvl w:val="0"/>
                <w:numId w:val="25"/>
              </w:numPr>
              <w:ind w:left="720" w:hanging="352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Review printers to ensure we’</w:t>
            </w:r>
            <w:r w:rsidR="0005317B" w:rsidRPr="00982D8C">
              <w:rPr>
                <w:rFonts w:ascii="Lato" w:hAnsi="Lato"/>
                <w:sz w:val="22"/>
                <w:szCs w:val="22"/>
              </w:rPr>
              <w:t>re getting the best quality and prices.</w:t>
            </w:r>
          </w:p>
          <w:p w:rsidR="0005317B" w:rsidRPr="00982D8C" w:rsidRDefault="0005317B" w:rsidP="0005317B">
            <w:pPr>
              <w:rPr>
                <w:rFonts w:ascii="Lato" w:hAnsi="Lato"/>
                <w:b/>
                <w:sz w:val="22"/>
                <w:szCs w:val="22"/>
              </w:rPr>
            </w:pPr>
          </w:p>
          <w:p w:rsidR="0005317B" w:rsidRPr="00982D8C" w:rsidRDefault="00E005BE" w:rsidP="0082195D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Roll With I</w:t>
            </w:r>
            <w:r w:rsidR="0005317B" w:rsidRPr="00982D8C">
              <w:rPr>
                <w:rFonts w:ascii="Lato" w:hAnsi="Lato"/>
                <w:b/>
                <w:sz w:val="22"/>
                <w:szCs w:val="22"/>
              </w:rPr>
              <w:t>t</w:t>
            </w:r>
          </w:p>
          <w:p w:rsidR="0082195D" w:rsidRPr="00982D8C" w:rsidRDefault="0082195D" w:rsidP="0082195D">
            <w:pPr>
              <w:rPr>
                <w:rFonts w:ascii="Lato" w:hAnsi="Lato" w:cs="Calibri"/>
                <w:sz w:val="22"/>
                <w:szCs w:val="22"/>
              </w:rPr>
            </w:pPr>
          </w:p>
          <w:p w:rsidR="00E005BE" w:rsidRDefault="0005317B" w:rsidP="007F712F">
            <w:pPr>
              <w:pStyle w:val="ListParagraph"/>
              <w:numPr>
                <w:ilvl w:val="0"/>
                <w:numId w:val="26"/>
              </w:numPr>
              <w:ind w:left="728" w:hanging="360"/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>This is a fast-paced charity, pioneering something bold and shaking up an apathetic world. Great opportunities spring up and regular communications can never get run-of-the-mill so the d</w:t>
            </w:r>
            <w:r w:rsidR="0082195D" w:rsidRPr="00982D8C">
              <w:rPr>
                <w:rFonts w:ascii="Lato" w:hAnsi="Lato"/>
                <w:sz w:val="22"/>
                <w:szCs w:val="22"/>
              </w:rPr>
              <w:t>uties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 above</w:t>
            </w:r>
            <w:r w:rsidR="0082195D" w:rsidRPr="00982D8C">
              <w:rPr>
                <w:rFonts w:ascii="Lato" w:hAnsi="Lato"/>
                <w:sz w:val="22"/>
                <w:szCs w:val="22"/>
              </w:rPr>
              <w:t xml:space="preserve"> aren</w:t>
            </w:r>
            <w:r w:rsidRPr="00982D8C">
              <w:rPr>
                <w:rFonts w:ascii="Lato" w:hAnsi="Lato"/>
                <w:sz w:val="22"/>
                <w:szCs w:val="22"/>
              </w:rPr>
              <w:t>’</w:t>
            </w:r>
            <w:r w:rsidR="0082195D" w:rsidRPr="00982D8C">
              <w:rPr>
                <w:rFonts w:ascii="Lato" w:hAnsi="Lato"/>
                <w:sz w:val="22"/>
                <w:szCs w:val="22"/>
              </w:rPr>
              <w:t>t an exhaustive list.</w:t>
            </w:r>
          </w:p>
          <w:p w:rsidR="007F712F" w:rsidRDefault="0082195D" w:rsidP="007F712F">
            <w:pPr>
              <w:pStyle w:val="ListParagraph"/>
              <w:numPr>
                <w:ilvl w:val="0"/>
                <w:numId w:val="26"/>
              </w:numPr>
              <w:ind w:left="728" w:hanging="360"/>
              <w:rPr>
                <w:rFonts w:ascii="Lato" w:hAnsi="Lato"/>
                <w:sz w:val="22"/>
                <w:szCs w:val="22"/>
              </w:rPr>
            </w:pPr>
            <w:r w:rsidRPr="00982D8C">
              <w:rPr>
                <w:rFonts w:ascii="Lato" w:hAnsi="Lato"/>
                <w:sz w:val="22"/>
                <w:szCs w:val="22"/>
              </w:rPr>
              <w:t xml:space="preserve"> </w:t>
            </w:r>
            <w:r w:rsidR="0005317B" w:rsidRPr="00982D8C">
              <w:rPr>
                <w:rFonts w:ascii="Lato" w:hAnsi="Lato"/>
                <w:sz w:val="22"/>
                <w:szCs w:val="22"/>
              </w:rPr>
              <w:t>You’ll need</w:t>
            </w:r>
            <w:r w:rsidR="00982D8C" w:rsidRPr="00982D8C">
              <w:rPr>
                <w:rFonts w:ascii="Lato" w:hAnsi="Lato"/>
                <w:sz w:val="22"/>
                <w:szCs w:val="22"/>
              </w:rPr>
              <w:t xml:space="preserve"> flexibility</w:t>
            </w:r>
            <w:r w:rsidRPr="00982D8C">
              <w:rPr>
                <w:rFonts w:ascii="Lato" w:hAnsi="Lato"/>
                <w:sz w:val="22"/>
                <w:szCs w:val="22"/>
              </w:rPr>
              <w:t xml:space="preserve"> </w:t>
            </w:r>
            <w:r w:rsidR="00982D8C" w:rsidRPr="00982D8C">
              <w:rPr>
                <w:rFonts w:ascii="Lato" w:hAnsi="Lato"/>
                <w:sz w:val="22"/>
                <w:szCs w:val="22"/>
              </w:rPr>
              <w:t>and zero ego</w:t>
            </w:r>
            <w:r w:rsidR="00E005BE">
              <w:rPr>
                <w:rFonts w:ascii="Lato" w:hAnsi="Lato"/>
                <w:sz w:val="22"/>
                <w:szCs w:val="22"/>
              </w:rPr>
              <w:t>, sometimes</w:t>
            </w:r>
            <w:r w:rsidR="00982D8C" w:rsidRPr="00982D8C">
              <w:rPr>
                <w:rFonts w:ascii="Lato" w:hAnsi="Lato"/>
                <w:sz w:val="22"/>
                <w:szCs w:val="22"/>
              </w:rPr>
              <w:t xml:space="preserve"> </w:t>
            </w:r>
            <w:r w:rsidR="00E005BE">
              <w:rPr>
                <w:rFonts w:ascii="Lato" w:hAnsi="Lato"/>
                <w:sz w:val="22"/>
                <w:szCs w:val="22"/>
              </w:rPr>
              <w:t xml:space="preserve">changing the world </w:t>
            </w:r>
            <w:r w:rsidR="00982D8C" w:rsidRPr="00982D8C">
              <w:rPr>
                <w:rFonts w:ascii="Lato" w:hAnsi="Lato"/>
                <w:sz w:val="22"/>
                <w:szCs w:val="22"/>
              </w:rPr>
              <w:t>means loading the van before</w:t>
            </w:r>
            <w:r w:rsidR="00E005BE">
              <w:rPr>
                <w:rFonts w:ascii="Lato" w:hAnsi="Lato"/>
                <w:sz w:val="22"/>
                <w:szCs w:val="22"/>
              </w:rPr>
              <w:t xml:space="preserve"> a</w:t>
            </w:r>
            <w:r w:rsidR="00982D8C" w:rsidRPr="00982D8C">
              <w:rPr>
                <w:rFonts w:ascii="Lato" w:hAnsi="Lato"/>
                <w:sz w:val="22"/>
                <w:szCs w:val="22"/>
              </w:rPr>
              <w:t xml:space="preserve"> big event</w:t>
            </w:r>
            <w:bookmarkStart w:id="0" w:name="_GoBack"/>
            <w:bookmarkEnd w:id="0"/>
            <w:r w:rsidRPr="00982D8C">
              <w:rPr>
                <w:rFonts w:ascii="Lato" w:hAnsi="Lato"/>
                <w:sz w:val="22"/>
                <w:szCs w:val="22"/>
              </w:rPr>
              <w:t>.</w:t>
            </w:r>
          </w:p>
          <w:p w:rsidR="00982D8C" w:rsidRPr="00982D8C" w:rsidRDefault="00982D8C" w:rsidP="00982D8C">
            <w:pPr>
              <w:pStyle w:val="ListParagraph"/>
              <w:ind w:left="728"/>
              <w:rPr>
                <w:rFonts w:ascii="Lato" w:hAnsi="Lato"/>
                <w:sz w:val="22"/>
                <w:szCs w:val="22"/>
              </w:rPr>
            </w:pPr>
          </w:p>
        </w:tc>
      </w:tr>
      <w:tr w:rsidR="002C6D08" w:rsidRPr="00982D8C" w:rsidTr="007E620F">
        <w:trPr>
          <w:trHeight w:val="288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D08" w:rsidRPr="00982D8C" w:rsidRDefault="00702C91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  <w:b/>
                <w:lang w:val="en-GB"/>
              </w:rPr>
              <w:lastRenderedPageBreak/>
              <w:t>Person Specification</w:t>
            </w:r>
          </w:p>
        </w:tc>
      </w:tr>
      <w:tr w:rsidR="007E620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20F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i/>
                <w:lang w:val="en-GB"/>
              </w:rPr>
            </w:pPr>
            <w:r w:rsidRPr="00982D8C">
              <w:rPr>
                <w:rFonts w:ascii="Lato" w:hAnsi="Lato"/>
                <w:b/>
                <w:i/>
              </w:rPr>
              <w:t>Knowledge &amp; Experience</w:t>
            </w:r>
          </w:p>
        </w:tc>
        <w:tc>
          <w:tcPr>
            <w:tcW w:w="946" w:type="dxa"/>
            <w:shd w:val="clear" w:color="auto" w:fill="FFFFFF" w:themeFill="background1"/>
          </w:tcPr>
          <w:p w:rsidR="007E620F" w:rsidRPr="00982D8C" w:rsidRDefault="007E620F" w:rsidP="0003315F">
            <w:pPr>
              <w:pStyle w:val="Body"/>
              <w:spacing w:after="0" w:line="240" w:lineRule="auto"/>
              <w:jc w:val="center"/>
              <w:rPr>
                <w:rFonts w:ascii="Lato" w:hAnsi="Lato"/>
                <w:lang w:val="en-GB"/>
              </w:rPr>
            </w:pPr>
          </w:p>
        </w:tc>
      </w:tr>
      <w:tr w:rsidR="006C5A95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A95" w:rsidRPr="00982D8C" w:rsidRDefault="006C5A95" w:rsidP="00DD0134">
            <w:pPr>
              <w:pStyle w:val="Body"/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3+ years creative design experience</w:t>
            </w:r>
          </w:p>
        </w:tc>
        <w:tc>
          <w:tcPr>
            <w:tcW w:w="946" w:type="dxa"/>
            <w:shd w:val="clear" w:color="auto" w:fill="FFFFFF" w:themeFill="background1"/>
          </w:tcPr>
          <w:p w:rsidR="006C5A95" w:rsidRPr="00982D8C" w:rsidRDefault="006C5A95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E620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20F" w:rsidRPr="00982D8C" w:rsidRDefault="00DD0134" w:rsidP="00DD0134">
            <w:pPr>
              <w:pStyle w:val="Body"/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Lato" w:eastAsia="Arial" w:hAnsi="Lato"/>
                <w:lang w:val="en-GB"/>
              </w:rPr>
            </w:pPr>
            <w:r w:rsidRPr="00982D8C">
              <w:rPr>
                <w:rFonts w:ascii="Lato" w:hAnsi="Lato"/>
              </w:rPr>
              <w:t xml:space="preserve">Advanced skills in Adobe Creative </w:t>
            </w:r>
            <w:r w:rsidR="008F3249" w:rsidRPr="00982D8C">
              <w:rPr>
                <w:rFonts w:ascii="Lato" w:hAnsi="Lato"/>
              </w:rPr>
              <w:t>Suite</w:t>
            </w:r>
          </w:p>
        </w:tc>
        <w:tc>
          <w:tcPr>
            <w:tcW w:w="946" w:type="dxa"/>
            <w:shd w:val="clear" w:color="auto" w:fill="FFFFFF" w:themeFill="background1"/>
          </w:tcPr>
          <w:p w:rsidR="007E620F" w:rsidRPr="00982D8C" w:rsidRDefault="007E620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DC3543" w:rsidP="007E620F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</w:rPr>
              <w:t>HTML</w:t>
            </w:r>
            <w:r w:rsidR="000B0E9E" w:rsidRPr="00982D8C">
              <w:rPr>
                <w:rFonts w:ascii="Lato" w:hAnsi="Lato"/>
              </w:rPr>
              <w:t xml:space="preserve"> and CSS knowledge desirable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4A5B98" w:rsidP="007E620F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  <w:shd w:val="clear" w:color="auto" w:fill="FFFFFF"/>
              </w:rPr>
              <w:t>Thorough understanding of editorial, design production processes and workflows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F712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12F" w:rsidRPr="00982D8C" w:rsidRDefault="007F712F" w:rsidP="00982D8C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Lato" w:hAnsi="Lato"/>
                <w:shd w:val="clear" w:color="auto" w:fill="FFFFFF"/>
              </w:rPr>
            </w:pPr>
            <w:r w:rsidRPr="00982D8C">
              <w:rPr>
                <w:rFonts w:ascii="Lato" w:hAnsi="Lato"/>
                <w:shd w:val="clear" w:color="auto" w:fill="FFFFFF"/>
              </w:rPr>
              <w:t>An understanding of the not</w:t>
            </w:r>
            <w:r w:rsidR="00982D8C" w:rsidRPr="00982D8C">
              <w:rPr>
                <w:rFonts w:ascii="Lato" w:hAnsi="Lato"/>
                <w:shd w:val="clear" w:color="auto" w:fill="FFFFFF"/>
              </w:rPr>
              <w:t>-</w:t>
            </w:r>
            <w:r w:rsidRPr="00982D8C">
              <w:rPr>
                <w:rFonts w:ascii="Lato" w:hAnsi="Lato"/>
                <w:shd w:val="clear" w:color="auto" w:fill="FFFFFF"/>
              </w:rPr>
              <w:t>for</w:t>
            </w:r>
            <w:r w:rsidR="00982D8C" w:rsidRPr="00982D8C">
              <w:rPr>
                <w:rFonts w:ascii="Lato" w:hAnsi="Lato"/>
                <w:shd w:val="clear" w:color="auto" w:fill="FFFFFF"/>
              </w:rPr>
              <w:t>-</w:t>
            </w:r>
            <w:r w:rsidRPr="00982D8C">
              <w:rPr>
                <w:rFonts w:ascii="Lato" w:hAnsi="Lato"/>
                <w:shd w:val="clear" w:color="auto" w:fill="FFFFFF"/>
              </w:rPr>
              <w:t>profit sector</w:t>
            </w:r>
          </w:p>
        </w:tc>
        <w:tc>
          <w:tcPr>
            <w:tcW w:w="946" w:type="dxa"/>
            <w:shd w:val="clear" w:color="auto" w:fill="FFFFFF" w:themeFill="background1"/>
          </w:tcPr>
          <w:p w:rsidR="007F712F" w:rsidRPr="00982D8C" w:rsidRDefault="007F712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8F5C5E" w:rsidP="007E620F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Lato" w:hAnsi="Lato"/>
                <w:b/>
                <w:lang w:val="en-GB"/>
              </w:rPr>
            </w:pPr>
            <w:r w:rsidRPr="00982D8C">
              <w:rPr>
                <w:rFonts w:ascii="Lato" w:hAnsi="Lato"/>
                <w:shd w:val="clear" w:color="auto" w:fill="FFFFFF"/>
              </w:rPr>
              <w:t xml:space="preserve">Stunning portfolio </w:t>
            </w:r>
            <w:r w:rsidR="00260757" w:rsidRPr="00982D8C">
              <w:rPr>
                <w:rFonts w:ascii="Lato" w:hAnsi="Lato"/>
                <w:shd w:val="clear" w:color="auto" w:fill="FFFFFF"/>
              </w:rPr>
              <w:t>(available to view online)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982D8C" w:rsidRPr="00982D8C" w:rsidTr="007405A0">
        <w:trPr>
          <w:trHeight w:val="288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D8C" w:rsidRPr="00982D8C" w:rsidRDefault="00982D8C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E620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20F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i/>
                <w:lang w:val="en-GB"/>
              </w:rPr>
            </w:pPr>
            <w:r w:rsidRPr="00982D8C">
              <w:rPr>
                <w:rFonts w:ascii="Lato" w:hAnsi="Lato"/>
                <w:b/>
                <w:i/>
              </w:rPr>
              <w:t>Skills</w:t>
            </w:r>
            <w:r w:rsidR="004A5B98" w:rsidRPr="00982D8C">
              <w:rPr>
                <w:rFonts w:ascii="Lato" w:hAnsi="Lato"/>
                <w:b/>
                <w:i/>
              </w:rPr>
              <w:t xml:space="preserve">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:rsidR="007E620F" w:rsidRPr="00982D8C" w:rsidRDefault="007E620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E620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20F" w:rsidRPr="00982D8C" w:rsidRDefault="00C47B27" w:rsidP="008F3249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Passion for our work</w:t>
            </w:r>
          </w:p>
        </w:tc>
        <w:tc>
          <w:tcPr>
            <w:tcW w:w="946" w:type="dxa"/>
            <w:shd w:val="clear" w:color="auto" w:fill="FFFFFF" w:themeFill="background1"/>
          </w:tcPr>
          <w:p w:rsidR="007E620F" w:rsidRPr="00982D8C" w:rsidRDefault="007E620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C47B27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B27" w:rsidRPr="00982D8C" w:rsidRDefault="00C47B27" w:rsidP="008F3249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Creative flair</w:t>
            </w:r>
          </w:p>
        </w:tc>
        <w:tc>
          <w:tcPr>
            <w:tcW w:w="946" w:type="dxa"/>
            <w:shd w:val="clear" w:color="auto" w:fill="FFFFFF" w:themeFill="background1"/>
          </w:tcPr>
          <w:p w:rsidR="00C47B27" w:rsidRPr="00982D8C" w:rsidRDefault="00C47B27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6B7507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507" w:rsidRPr="00982D8C" w:rsidRDefault="006B7507" w:rsidP="008F3249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Strong design, communications, layout and typography skills</w:t>
            </w:r>
          </w:p>
        </w:tc>
        <w:tc>
          <w:tcPr>
            <w:tcW w:w="946" w:type="dxa"/>
            <w:shd w:val="clear" w:color="auto" w:fill="FFFFFF" w:themeFill="background1"/>
          </w:tcPr>
          <w:p w:rsidR="006B7507" w:rsidRPr="00982D8C" w:rsidRDefault="006B7507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C11138" w:rsidP="008F3249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 xml:space="preserve">Excellent </w:t>
            </w:r>
            <w:r w:rsidR="006C5A95" w:rsidRPr="00982D8C">
              <w:rPr>
                <w:rFonts w:ascii="Lato" w:hAnsi="Lato"/>
              </w:rPr>
              <w:t xml:space="preserve">(pixel perfect!) </w:t>
            </w:r>
            <w:r w:rsidRPr="00982D8C">
              <w:rPr>
                <w:rFonts w:ascii="Lato" w:hAnsi="Lato"/>
              </w:rPr>
              <w:t>attention to detail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8F3249" w:rsidP="007E5A76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 xml:space="preserve">Ability to work independently and </w:t>
            </w:r>
            <w:r w:rsidR="007E5A76" w:rsidRPr="00982D8C">
              <w:rPr>
                <w:rFonts w:ascii="Lato" w:hAnsi="Lato"/>
              </w:rPr>
              <w:t>prioritise</w:t>
            </w:r>
            <w:r w:rsidRPr="00982D8C">
              <w:rPr>
                <w:rFonts w:ascii="Lato" w:hAnsi="Lato"/>
              </w:rPr>
              <w:t xml:space="preserve"> work to meet client deadlines 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F712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12F" w:rsidRPr="00982D8C" w:rsidRDefault="007F712F" w:rsidP="007E5A76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lastRenderedPageBreak/>
              <w:t>Able to work accurately under the pressure of tight deadlines</w:t>
            </w:r>
          </w:p>
        </w:tc>
        <w:tc>
          <w:tcPr>
            <w:tcW w:w="946" w:type="dxa"/>
            <w:shd w:val="clear" w:color="auto" w:fill="FFFFFF" w:themeFill="background1"/>
          </w:tcPr>
          <w:p w:rsidR="007F712F" w:rsidRPr="00982D8C" w:rsidRDefault="007F712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7F712F" w:rsidP="007E5A76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Excellent</w:t>
            </w:r>
            <w:r w:rsidR="008F3249" w:rsidRPr="00982D8C">
              <w:rPr>
                <w:rFonts w:ascii="Lato" w:hAnsi="Lato"/>
              </w:rPr>
              <w:t xml:space="preserve"> interpersonal skills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DD0134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134" w:rsidRPr="00982D8C" w:rsidRDefault="008F3249" w:rsidP="008F5C5E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Ability to</w:t>
            </w:r>
            <w:r w:rsidR="008F5C5E" w:rsidRPr="00982D8C">
              <w:rPr>
                <w:rFonts w:ascii="Lato" w:hAnsi="Lato"/>
              </w:rPr>
              <w:t xml:space="preserve"> articulate your ideas to and</w:t>
            </w:r>
            <w:r w:rsidRPr="00982D8C">
              <w:rPr>
                <w:rFonts w:ascii="Lato" w:hAnsi="Lato"/>
              </w:rPr>
              <w:t xml:space="preserve"> inspire</w:t>
            </w:r>
            <w:r w:rsidR="008F5C5E" w:rsidRPr="00982D8C">
              <w:rPr>
                <w:rFonts w:ascii="Lato" w:hAnsi="Lato"/>
              </w:rPr>
              <w:t xml:space="preserve"> confidence in stakeholders</w:t>
            </w:r>
          </w:p>
        </w:tc>
        <w:tc>
          <w:tcPr>
            <w:tcW w:w="946" w:type="dxa"/>
            <w:shd w:val="clear" w:color="auto" w:fill="FFFFFF" w:themeFill="background1"/>
          </w:tcPr>
          <w:p w:rsidR="00DD0134" w:rsidRPr="00982D8C" w:rsidRDefault="00DD0134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E620F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20F" w:rsidRPr="00982D8C" w:rsidRDefault="007E5A76" w:rsidP="007E5A76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 xml:space="preserve">Hard working and conscientious </w:t>
            </w:r>
          </w:p>
        </w:tc>
        <w:tc>
          <w:tcPr>
            <w:tcW w:w="946" w:type="dxa"/>
            <w:shd w:val="clear" w:color="auto" w:fill="FFFFFF" w:themeFill="background1"/>
          </w:tcPr>
          <w:p w:rsidR="007E620F" w:rsidRPr="00982D8C" w:rsidRDefault="007E620F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  <w:tr w:rsidR="007E5A76" w:rsidRPr="00982D8C" w:rsidTr="007E620F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A76" w:rsidRPr="00982D8C" w:rsidRDefault="008F5C5E" w:rsidP="007E5A76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Lato" w:hAnsi="Lato"/>
              </w:rPr>
            </w:pPr>
            <w:r w:rsidRPr="00982D8C">
              <w:rPr>
                <w:rFonts w:ascii="Lato" w:hAnsi="Lato"/>
              </w:rPr>
              <w:t>A</w:t>
            </w:r>
            <w:r w:rsidR="007E5A76" w:rsidRPr="00982D8C">
              <w:rPr>
                <w:rFonts w:ascii="Lato" w:hAnsi="Lato"/>
              </w:rPr>
              <w:t xml:space="preserve"> matter-of-fact approach whe</w:t>
            </w:r>
            <w:r w:rsidRPr="00982D8C">
              <w:rPr>
                <w:rFonts w:ascii="Lato" w:hAnsi="Lato"/>
              </w:rPr>
              <w:t>n ideas or designs are rejected</w:t>
            </w:r>
          </w:p>
        </w:tc>
        <w:tc>
          <w:tcPr>
            <w:tcW w:w="946" w:type="dxa"/>
            <w:shd w:val="clear" w:color="auto" w:fill="FFFFFF" w:themeFill="background1"/>
          </w:tcPr>
          <w:p w:rsidR="007E5A76" w:rsidRPr="00982D8C" w:rsidRDefault="007E5A76" w:rsidP="00702C91">
            <w:pPr>
              <w:pStyle w:val="Body"/>
              <w:spacing w:after="0" w:line="240" w:lineRule="auto"/>
              <w:rPr>
                <w:rFonts w:ascii="Lato" w:hAnsi="Lato"/>
                <w:b/>
                <w:lang w:val="en-GB"/>
              </w:rPr>
            </w:pPr>
          </w:p>
        </w:tc>
      </w:tr>
    </w:tbl>
    <w:p w:rsidR="002C6D08" w:rsidRPr="00982D8C" w:rsidRDefault="002C6D08">
      <w:pPr>
        <w:rPr>
          <w:rFonts w:ascii="Lato" w:hAnsi="Lato" w:cs="Calibri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982D8C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b/>
                <w:bCs/>
                <w:lang w:val="en-GB"/>
              </w:rPr>
              <w:t>Review</w:t>
            </w:r>
          </w:p>
        </w:tc>
      </w:tr>
      <w:tr w:rsidR="00CA4005" w:rsidRPr="00982D8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C10B01" w:rsidP="00282368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2</w:t>
            </w:r>
            <w:r w:rsidR="00625509" w:rsidRPr="00982D8C">
              <w:rPr>
                <w:rFonts w:ascii="Lato" w:hAnsi="Lato"/>
                <w:lang w:val="en-GB"/>
              </w:rPr>
              <w:t>9</w:t>
            </w:r>
            <w:r w:rsidRPr="00982D8C">
              <w:rPr>
                <w:rFonts w:ascii="Lato" w:hAnsi="Lato"/>
                <w:lang w:val="en-GB"/>
              </w:rPr>
              <w:t>.02.16</w:t>
            </w:r>
          </w:p>
        </w:tc>
      </w:tr>
      <w:tr w:rsidR="00CA4005" w:rsidRPr="00982D8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982D8C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3</w:t>
            </w:r>
            <w:r w:rsidR="007F712F" w:rsidRPr="00982D8C">
              <w:rPr>
                <w:rFonts w:ascii="Lato" w:hAnsi="Lato"/>
                <w:lang w:val="en-GB"/>
              </w:rPr>
              <w:t>.0</w:t>
            </w:r>
          </w:p>
        </w:tc>
      </w:tr>
      <w:tr w:rsidR="00CA4005" w:rsidRPr="00982D8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5823DF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  <w:r w:rsidRPr="00982D8C">
              <w:rPr>
                <w:rFonts w:ascii="Lato" w:hAnsi="Lato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982D8C" w:rsidRDefault="00CA4005" w:rsidP="004B3335">
            <w:pPr>
              <w:pStyle w:val="Body"/>
              <w:spacing w:after="0" w:line="240" w:lineRule="auto"/>
              <w:rPr>
                <w:rFonts w:ascii="Lato" w:hAnsi="Lato"/>
                <w:lang w:val="en-GB"/>
              </w:rPr>
            </w:pPr>
          </w:p>
        </w:tc>
      </w:tr>
    </w:tbl>
    <w:p w:rsidR="00CA4005" w:rsidRPr="002B02EF" w:rsidRDefault="00CA4005" w:rsidP="007F712F">
      <w:pPr>
        <w:pStyle w:val="Body"/>
        <w:widowControl w:val="0"/>
        <w:spacing w:line="240" w:lineRule="auto"/>
        <w:jc w:val="center"/>
        <w:rPr>
          <w:lang w:val="en-GB"/>
        </w:rPr>
      </w:pPr>
    </w:p>
    <w:sectPr w:rsidR="00CA4005" w:rsidRPr="002B02EF" w:rsidSect="007E620F">
      <w:headerReference w:type="default" r:id="rId8"/>
      <w:footerReference w:type="default" r:id="rId9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CC" w:rsidRDefault="009807CC">
      <w:r>
        <w:separator/>
      </w:r>
    </w:p>
  </w:endnote>
  <w:endnote w:type="continuationSeparator" w:id="0">
    <w:p w:rsidR="009807CC" w:rsidRDefault="009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Pr="00ED5347" w:rsidRDefault="005823DF">
    <w:pPr>
      <w:pStyle w:val="Footer"/>
      <w:tabs>
        <w:tab w:val="clear" w:pos="9026"/>
        <w:tab w:val="right" w:pos="9000"/>
      </w:tabs>
      <w:jc w:val="center"/>
    </w:pPr>
    <w:r w:rsidRPr="00ED5347">
      <w:rPr>
        <w:sz w:val="20"/>
        <w:szCs w:val="20"/>
      </w:rPr>
      <w:fldChar w:fldCharType="begin"/>
    </w:r>
    <w:r w:rsidRPr="00ED5347">
      <w:rPr>
        <w:sz w:val="20"/>
        <w:szCs w:val="20"/>
      </w:rPr>
      <w:instrText xml:space="preserve"> PAGE </w:instrText>
    </w:r>
    <w:r w:rsidRPr="00ED5347">
      <w:rPr>
        <w:sz w:val="20"/>
        <w:szCs w:val="20"/>
      </w:rPr>
      <w:fldChar w:fldCharType="separate"/>
    </w:r>
    <w:r w:rsidR="00E005BE">
      <w:rPr>
        <w:noProof/>
        <w:sz w:val="20"/>
        <w:szCs w:val="20"/>
      </w:rPr>
      <w:t>3</w:t>
    </w:r>
    <w:r w:rsidRPr="00ED53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CC" w:rsidRDefault="009807CC">
      <w:r>
        <w:separator/>
      </w:r>
    </w:p>
  </w:footnote>
  <w:footnote w:type="continuationSeparator" w:id="0">
    <w:p w:rsidR="009807CC" w:rsidRDefault="0098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6E7B4ACF" wp14:editId="0AF1E84E">
          <wp:extent cx="1645920" cy="457200"/>
          <wp:effectExtent l="0" t="0" r="0" b="0"/>
          <wp:docPr id="1073741825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38"/>
    <w:multiLevelType w:val="multilevel"/>
    <w:tmpl w:val="24B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7393"/>
    <w:multiLevelType w:val="hybridMultilevel"/>
    <w:tmpl w:val="A070666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9814BF6"/>
    <w:multiLevelType w:val="hybridMultilevel"/>
    <w:tmpl w:val="10D2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6561E"/>
    <w:multiLevelType w:val="hybridMultilevel"/>
    <w:tmpl w:val="669A8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828"/>
    <w:multiLevelType w:val="hybridMultilevel"/>
    <w:tmpl w:val="62B2A9CC"/>
    <w:lvl w:ilvl="0" w:tplc="32EC08F0">
      <w:numFmt w:val="bullet"/>
      <w:lvlText w:val="•"/>
      <w:lvlJc w:val="left"/>
      <w:pPr>
        <w:ind w:left="1364" w:hanging="72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7CA8"/>
    <w:multiLevelType w:val="hybridMultilevel"/>
    <w:tmpl w:val="0E5E7B64"/>
    <w:lvl w:ilvl="0" w:tplc="7558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56682"/>
    <w:multiLevelType w:val="hybridMultilevel"/>
    <w:tmpl w:val="AE14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D8A"/>
    <w:multiLevelType w:val="hybridMultilevel"/>
    <w:tmpl w:val="80EE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FDF"/>
    <w:multiLevelType w:val="hybridMultilevel"/>
    <w:tmpl w:val="A920D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02372"/>
    <w:multiLevelType w:val="multilevel"/>
    <w:tmpl w:val="1D4099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5B20D34"/>
    <w:multiLevelType w:val="hybridMultilevel"/>
    <w:tmpl w:val="562C3B72"/>
    <w:lvl w:ilvl="0" w:tplc="CD18C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0723A"/>
    <w:multiLevelType w:val="hybridMultilevel"/>
    <w:tmpl w:val="EB5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7D7419"/>
    <w:multiLevelType w:val="hybridMultilevel"/>
    <w:tmpl w:val="D8E0C020"/>
    <w:lvl w:ilvl="0" w:tplc="043824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1620780"/>
    <w:multiLevelType w:val="hybridMultilevel"/>
    <w:tmpl w:val="B29ECB76"/>
    <w:lvl w:ilvl="0" w:tplc="A7F62E8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2D5"/>
    <w:multiLevelType w:val="hybridMultilevel"/>
    <w:tmpl w:val="FEC2EA88"/>
    <w:lvl w:ilvl="0" w:tplc="A7F62E8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63133"/>
    <w:multiLevelType w:val="hybridMultilevel"/>
    <w:tmpl w:val="22B4B512"/>
    <w:lvl w:ilvl="0" w:tplc="32EC08F0">
      <w:numFmt w:val="bullet"/>
      <w:lvlText w:val="•"/>
      <w:lvlJc w:val="left"/>
      <w:pPr>
        <w:ind w:left="1364" w:hanging="72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8"/>
  </w:num>
  <w:num w:numId="8">
    <w:abstractNumId w:val="21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24"/>
  </w:num>
  <w:num w:numId="18">
    <w:abstractNumId w:val="14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10"/>
  </w:num>
  <w:num w:numId="24">
    <w:abstractNumId w:val="16"/>
  </w:num>
  <w:num w:numId="25">
    <w:abstractNumId w:val="25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A6"/>
    <w:rsid w:val="00015D08"/>
    <w:rsid w:val="0003315F"/>
    <w:rsid w:val="0005317B"/>
    <w:rsid w:val="00071E00"/>
    <w:rsid w:val="00094AF5"/>
    <w:rsid w:val="000B0E9E"/>
    <w:rsid w:val="000D59DE"/>
    <w:rsid w:val="000E1D22"/>
    <w:rsid w:val="000E6653"/>
    <w:rsid w:val="000F0121"/>
    <w:rsid w:val="00160962"/>
    <w:rsid w:val="001666A7"/>
    <w:rsid w:val="001737E1"/>
    <w:rsid w:val="001B2BB1"/>
    <w:rsid w:val="001B66F8"/>
    <w:rsid w:val="001F0403"/>
    <w:rsid w:val="00254B2F"/>
    <w:rsid w:val="00260757"/>
    <w:rsid w:val="00263031"/>
    <w:rsid w:val="00271AF6"/>
    <w:rsid w:val="00274F6E"/>
    <w:rsid w:val="00282368"/>
    <w:rsid w:val="002877D9"/>
    <w:rsid w:val="002902C4"/>
    <w:rsid w:val="00292BE2"/>
    <w:rsid w:val="002B02EF"/>
    <w:rsid w:val="002B7E15"/>
    <w:rsid w:val="002C59F4"/>
    <w:rsid w:val="002C6D08"/>
    <w:rsid w:val="002E032E"/>
    <w:rsid w:val="00302FDF"/>
    <w:rsid w:val="0031735B"/>
    <w:rsid w:val="003A273F"/>
    <w:rsid w:val="003E3D14"/>
    <w:rsid w:val="00405E76"/>
    <w:rsid w:val="004307E9"/>
    <w:rsid w:val="004729D7"/>
    <w:rsid w:val="00481F1B"/>
    <w:rsid w:val="0048551A"/>
    <w:rsid w:val="004A003B"/>
    <w:rsid w:val="004A5B98"/>
    <w:rsid w:val="004B3335"/>
    <w:rsid w:val="004B5378"/>
    <w:rsid w:val="004C37F3"/>
    <w:rsid w:val="004C6937"/>
    <w:rsid w:val="004D0CE5"/>
    <w:rsid w:val="00513FD0"/>
    <w:rsid w:val="00537438"/>
    <w:rsid w:val="005374ED"/>
    <w:rsid w:val="00540D04"/>
    <w:rsid w:val="00547945"/>
    <w:rsid w:val="005823DF"/>
    <w:rsid w:val="005D434C"/>
    <w:rsid w:val="005E1845"/>
    <w:rsid w:val="005F1FDB"/>
    <w:rsid w:val="006070B6"/>
    <w:rsid w:val="00613C0B"/>
    <w:rsid w:val="00614BDC"/>
    <w:rsid w:val="00625509"/>
    <w:rsid w:val="006364F5"/>
    <w:rsid w:val="00637162"/>
    <w:rsid w:val="0067619E"/>
    <w:rsid w:val="006814F9"/>
    <w:rsid w:val="006A2B91"/>
    <w:rsid w:val="006A6102"/>
    <w:rsid w:val="006B2981"/>
    <w:rsid w:val="006B7507"/>
    <w:rsid w:val="006C5A95"/>
    <w:rsid w:val="006F2616"/>
    <w:rsid w:val="00702C91"/>
    <w:rsid w:val="00715739"/>
    <w:rsid w:val="00732129"/>
    <w:rsid w:val="007416BD"/>
    <w:rsid w:val="00776FFE"/>
    <w:rsid w:val="007836DD"/>
    <w:rsid w:val="007C52FD"/>
    <w:rsid w:val="007D2085"/>
    <w:rsid w:val="007E5A76"/>
    <w:rsid w:val="007E620F"/>
    <w:rsid w:val="007E6825"/>
    <w:rsid w:val="007F712F"/>
    <w:rsid w:val="0081274B"/>
    <w:rsid w:val="0082195D"/>
    <w:rsid w:val="00841BB1"/>
    <w:rsid w:val="0084490A"/>
    <w:rsid w:val="00866DA6"/>
    <w:rsid w:val="0087287D"/>
    <w:rsid w:val="008A75D0"/>
    <w:rsid w:val="008C1833"/>
    <w:rsid w:val="008F3249"/>
    <w:rsid w:val="008F5C5E"/>
    <w:rsid w:val="009117FD"/>
    <w:rsid w:val="00952C86"/>
    <w:rsid w:val="00975C5C"/>
    <w:rsid w:val="009807CC"/>
    <w:rsid w:val="00982D8C"/>
    <w:rsid w:val="009900D0"/>
    <w:rsid w:val="00993FE8"/>
    <w:rsid w:val="00A01915"/>
    <w:rsid w:val="00A328AF"/>
    <w:rsid w:val="00A41F2B"/>
    <w:rsid w:val="00A45F81"/>
    <w:rsid w:val="00A6186A"/>
    <w:rsid w:val="00A6442E"/>
    <w:rsid w:val="00A74253"/>
    <w:rsid w:val="00AB3A66"/>
    <w:rsid w:val="00AE3A93"/>
    <w:rsid w:val="00B0221B"/>
    <w:rsid w:val="00B27E4C"/>
    <w:rsid w:val="00B443C9"/>
    <w:rsid w:val="00B63664"/>
    <w:rsid w:val="00BB0320"/>
    <w:rsid w:val="00BB2D54"/>
    <w:rsid w:val="00BB70A4"/>
    <w:rsid w:val="00BC6AB0"/>
    <w:rsid w:val="00BF2131"/>
    <w:rsid w:val="00C10B01"/>
    <w:rsid w:val="00C11138"/>
    <w:rsid w:val="00C47B27"/>
    <w:rsid w:val="00C769E6"/>
    <w:rsid w:val="00CA4005"/>
    <w:rsid w:val="00D129EE"/>
    <w:rsid w:val="00D35DCD"/>
    <w:rsid w:val="00D541C4"/>
    <w:rsid w:val="00D6389C"/>
    <w:rsid w:val="00D94DC2"/>
    <w:rsid w:val="00DB5D71"/>
    <w:rsid w:val="00DC3543"/>
    <w:rsid w:val="00DD0134"/>
    <w:rsid w:val="00DE1797"/>
    <w:rsid w:val="00DF114D"/>
    <w:rsid w:val="00DF1B7C"/>
    <w:rsid w:val="00E005BE"/>
    <w:rsid w:val="00E06B65"/>
    <w:rsid w:val="00E14FA2"/>
    <w:rsid w:val="00E36157"/>
    <w:rsid w:val="00E370F9"/>
    <w:rsid w:val="00E40511"/>
    <w:rsid w:val="00E4387C"/>
    <w:rsid w:val="00E51F35"/>
    <w:rsid w:val="00E628A7"/>
    <w:rsid w:val="00E70DDA"/>
    <w:rsid w:val="00EA2F3A"/>
    <w:rsid w:val="00EA52F6"/>
    <w:rsid w:val="00EB6070"/>
    <w:rsid w:val="00ED4E64"/>
    <w:rsid w:val="00ED5347"/>
    <w:rsid w:val="00F027FA"/>
    <w:rsid w:val="00F12D78"/>
    <w:rsid w:val="00F315BB"/>
    <w:rsid w:val="00F4138C"/>
    <w:rsid w:val="00F507C3"/>
    <w:rsid w:val="00F51EAC"/>
    <w:rsid w:val="00F525F9"/>
    <w:rsid w:val="00F63201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720169-7335-477B-ACEE-EE17488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Google%20Drive\Drafts\Template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F0CE-6C48-48A1-8C28-F559FCC8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</dc:creator>
  <cp:lastModifiedBy>Rebecca Clarke</cp:lastModifiedBy>
  <cp:revision>3</cp:revision>
  <cp:lastPrinted>2016-02-04T15:22:00Z</cp:lastPrinted>
  <dcterms:created xsi:type="dcterms:W3CDTF">2016-02-29T17:28:00Z</dcterms:created>
  <dcterms:modified xsi:type="dcterms:W3CDTF">2016-02-29T17:35:00Z</dcterms:modified>
</cp:coreProperties>
</file>